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8A06" w14:textId="77777777" w:rsidR="00F94B7F" w:rsidRPr="00111092" w:rsidRDefault="00F94B7F" w:rsidP="00F94B7F">
      <w:pPr>
        <w:spacing w:line="240" w:lineRule="auto"/>
        <w:jc w:val="both"/>
        <w:rPr>
          <w:rFonts w:ascii="Calibri" w:hAnsi="Calibri" w:cs="Calibri"/>
          <w:b/>
          <w:sz w:val="20"/>
          <w:szCs w:val="20"/>
          <w:highlight w:val="yellow"/>
          <w:lang w:val="es-ES"/>
        </w:rPr>
      </w:pPr>
      <w:r w:rsidRPr="00111092">
        <w:rPr>
          <w:rFonts w:ascii="Calibri" w:hAnsi="Calibri" w:cs="Calibri"/>
          <w:b/>
          <w:sz w:val="20"/>
          <w:szCs w:val="20"/>
          <w:highlight w:val="yellow"/>
          <w:lang w:val="es-ES"/>
        </w:rPr>
        <w:t>Nomor</w:t>
      </w:r>
      <w:r w:rsidRPr="00111092">
        <w:rPr>
          <w:rFonts w:ascii="Calibri" w:hAnsi="Calibri" w:cs="Calibri"/>
          <w:b/>
          <w:sz w:val="20"/>
          <w:szCs w:val="20"/>
          <w:highlight w:val="yellow"/>
          <w:lang w:val="es-ES"/>
        </w:rPr>
        <w:tab/>
      </w:r>
      <w:r w:rsidRPr="00111092">
        <w:rPr>
          <w:rFonts w:ascii="Calibri" w:hAnsi="Calibri" w:cs="Calibri"/>
          <w:b/>
          <w:sz w:val="20"/>
          <w:szCs w:val="20"/>
          <w:highlight w:val="yellow"/>
          <w:lang w:val="es-ES"/>
        </w:rPr>
        <w:tab/>
        <w:t>:</w:t>
      </w:r>
      <w:r w:rsidRPr="00111092">
        <w:rPr>
          <w:rFonts w:ascii="Calibri" w:hAnsi="Calibri" w:cs="Calibri"/>
          <w:sz w:val="20"/>
          <w:szCs w:val="20"/>
          <w:highlight w:val="yellow"/>
        </w:rPr>
        <w:t xml:space="preserve"> </w:t>
      </w:r>
    </w:p>
    <w:p w14:paraId="07CECBB2" w14:textId="2613F98F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111092">
        <w:rPr>
          <w:rFonts w:ascii="Calibri" w:hAnsi="Calibri" w:cs="Calibri"/>
          <w:b/>
          <w:sz w:val="20"/>
          <w:szCs w:val="20"/>
          <w:highlight w:val="yellow"/>
          <w:lang w:val="es-ES"/>
        </w:rPr>
        <w:t>Tanggal</w:t>
      </w:r>
      <w:r w:rsidRPr="00111092">
        <w:rPr>
          <w:rFonts w:ascii="Calibri" w:hAnsi="Calibri" w:cs="Calibri"/>
          <w:b/>
          <w:sz w:val="20"/>
          <w:szCs w:val="20"/>
          <w:highlight w:val="yellow"/>
          <w:lang w:val="es-ES"/>
        </w:rPr>
        <w:tab/>
      </w:r>
      <w:r w:rsidRPr="00111092">
        <w:rPr>
          <w:rFonts w:ascii="Calibri" w:hAnsi="Calibri" w:cs="Calibri"/>
          <w:b/>
          <w:sz w:val="20"/>
          <w:szCs w:val="20"/>
          <w:highlight w:val="yellow"/>
          <w:lang w:val="es-ES"/>
        </w:rPr>
        <w:tab/>
        <w:t>:</w:t>
      </w:r>
      <w:r w:rsidRPr="00E479C4">
        <w:rPr>
          <w:rFonts w:ascii="Calibri" w:hAnsi="Calibri" w:cs="Calibri"/>
          <w:sz w:val="20"/>
          <w:szCs w:val="20"/>
        </w:rPr>
        <w:t xml:space="preserve"> </w:t>
      </w:r>
    </w:p>
    <w:p w14:paraId="23691208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10E57063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479C4">
        <w:rPr>
          <w:rFonts w:ascii="Calibri" w:hAnsi="Calibri" w:cs="Calibri"/>
          <w:sz w:val="20"/>
          <w:szCs w:val="20"/>
          <w:lang w:val="es-ES"/>
        </w:rPr>
        <w:t xml:space="preserve">Kepada: </w:t>
      </w:r>
    </w:p>
    <w:p w14:paraId="4D153146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11023D2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E479C4">
        <w:rPr>
          <w:rFonts w:ascii="Calibri" w:hAnsi="Calibri" w:cs="Calibri"/>
          <w:b/>
          <w:sz w:val="20"/>
          <w:szCs w:val="20"/>
          <w:lang w:val="es-ES"/>
        </w:rPr>
        <w:t>PT Infobip Technology Indonesia</w:t>
      </w:r>
    </w:p>
    <w:p w14:paraId="233AFD84" w14:textId="77777777" w:rsidR="00F94B7F" w:rsidRPr="00E479C4" w:rsidRDefault="00F94B7F" w:rsidP="00F94B7F">
      <w:pPr>
        <w:spacing w:line="240" w:lineRule="auto"/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E479C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Menara Prima 23rd Floor, Unit I, </w:t>
      </w:r>
    </w:p>
    <w:p w14:paraId="291C7CB5" w14:textId="77777777" w:rsidR="00F94B7F" w:rsidRPr="00E479C4" w:rsidRDefault="00F94B7F" w:rsidP="00F94B7F">
      <w:pPr>
        <w:spacing w:line="240" w:lineRule="auto"/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E479C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Jl. DR. Ide Anak Agung Gde Agung No.2, </w:t>
      </w:r>
    </w:p>
    <w:p w14:paraId="44E8F7BB" w14:textId="77777777" w:rsidR="00F94B7F" w:rsidRPr="00E479C4" w:rsidRDefault="00F94B7F" w:rsidP="00F94B7F">
      <w:pPr>
        <w:spacing w:line="240" w:lineRule="auto"/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E479C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RT.5/RW.2, Kuningan, Kawasan Mega, Kuningan, </w:t>
      </w:r>
    </w:p>
    <w:p w14:paraId="3874A1D1" w14:textId="77777777" w:rsidR="00F94B7F" w:rsidRPr="00E479C4" w:rsidRDefault="00F94B7F" w:rsidP="00F94B7F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s-ES"/>
        </w:rPr>
      </w:pPr>
      <w:r w:rsidRPr="00E479C4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South Jakarta City, Jakarta 12950</w:t>
      </w:r>
    </w:p>
    <w:p w14:paraId="6D70A371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153B220F" w14:textId="4C0C327E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DF39D4">
        <w:rPr>
          <w:rFonts w:ascii="Calibri" w:hAnsi="Calibri" w:cs="Calibri"/>
          <w:sz w:val="20"/>
          <w:szCs w:val="20"/>
          <w:lang w:val="es-ES"/>
        </w:rPr>
        <w:t>Attn</w:t>
      </w:r>
      <w:r w:rsidRPr="00DF39D4">
        <w:rPr>
          <w:rFonts w:ascii="Calibri" w:hAnsi="Calibri" w:cs="Calibri"/>
          <w:sz w:val="20"/>
          <w:szCs w:val="20"/>
          <w:lang w:val="es-ES"/>
        </w:rPr>
        <w:tab/>
        <w:t xml:space="preserve">: </w:t>
      </w:r>
      <w:r w:rsidR="000F1B99" w:rsidRPr="00DF39D4">
        <w:rPr>
          <w:rFonts w:ascii="Calibri" w:hAnsi="Calibri" w:cs="Calibri"/>
          <w:sz w:val="20"/>
          <w:szCs w:val="20"/>
          <w:lang w:val="es-ES"/>
        </w:rPr>
        <w:t>Rifa</w:t>
      </w:r>
      <w:r w:rsidR="000F1B99">
        <w:rPr>
          <w:rFonts w:ascii="Calibri" w:hAnsi="Calibri" w:cs="Calibri"/>
          <w:sz w:val="20"/>
          <w:szCs w:val="20"/>
          <w:lang w:val="es-ES"/>
        </w:rPr>
        <w:t xml:space="preserve"> Haryadi</w:t>
      </w:r>
    </w:p>
    <w:p w14:paraId="1896649B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479C4">
        <w:rPr>
          <w:rFonts w:ascii="Calibri" w:hAnsi="Calibri" w:cs="Calibri"/>
          <w:sz w:val="20"/>
          <w:szCs w:val="20"/>
          <w:lang w:val="es-ES"/>
        </w:rPr>
        <w:t>Country Manager PT Infobip Technology Indonesia</w:t>
      </w:r>
    </w:p>
    <w:p w14:paraId="5C9E48E7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3F5FA168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E479C4">
        <w:rPr>
          <w:rFonts w:ascii="Calibri" w:hAnsi="Calibri" w:cs="Calibri"/>
          <w:b/>
          <w:sz w:val="20"/>
          <w:szCs w:val="20"/>
          <w:lang w:val="es-ES"/>
        </w:rPr>
        <w:t>Perihal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ab/>
        <w:t>: Surat Pendaftaran Sender ID</w:t>
      </w:r>
    </w:p>
    <w:p w14:paraId="52BFE44D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26A64FCA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479C4">
        <w:rPr>
          <w:rFonts w:ascii="Calibri" w:hAnsi="Calibri" w:cs="Calibri"/>
          <w:sz w:val="20"/>
          <w:szCs w:val="20"/>
          <w:lang w:val="es-ES"/>
        </w:rPr>
        <w:t xml:space="preserve">Dengan hormat, </w:t>
      </w:r>
    </w:p>
    <w:p w14:paraId="554FCED9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71BF4C32" w14:textId="5C108B5C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479C4">
        <w:rPr>
          <w:rFonts w:ascii="Calibri" w:hAnsi="Calibri" w:cs="Calibri"/>
          <w:sz w:val="20"/>
          <w:szCs w:val="20"/>
          <w:lang w:val="es-ES"/>
        </w:rPr>
        <w:t xml:space="preserve">Bahwa untuk meningkatkan pelayanan yang mendatangkan nilai tambah kepada Pelanggan kami, maka </w:t>
      </w:r>
      <w:r w:rsidRPr="00C80C42">
        <w:rPr>
          <w:rFonts w:ascii="Calibri" w:hAnsi="Calibri" w:cs="Calibri"/>
          <w:b/>
          <w:sz w:val="20"/>
          <w:szCs w:val="20"/>
          <w:highlight w:val="yellow"/>
          <w:lang w:val="es-ES"/>
        </w:rPr>
        <w:t>(nama perusahaan) (“Klien”)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 perusahaan yang bergerak dalam bidang </w:t>
      </w:r>
      <w:r w:rsidR="003877DD" w:rsidRPr="003877DD">
        <w:rPr>
          <w:rFonts w:ascii="Calibri" w:hAnsi="Calibri" w:cs="Calibri"/>
          <w:b/>
          <w:sz w:val="20"/>
          <w:szCs w:val="20"/>
          <w:highlight w:val="yellow"/>
          <w:lang w:val="es-ES"/>
        </w:rPr>
        <w:t>…..</w:t>
      </w:r>
      <w:r w:rsidR="003877DD"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bermaksud mengadakan layanan Mobile Advertising. </w:t>
      </w:r>
    </w:p>
    <w:p w14:paraId="52DB138C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3989C597" w14:textId="577F5762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479C4">
        <w:rPr>
          <w:rFonts w:ascii="Calibri" w:hAnsi="Calibri" w:cs="Calibri"/>
          <w:sz w:val="20"/>
          <w:szCs w:val="20"/>
          <w:lang w:val="es-ES"/>
        </w:rPr>
        <w:t xml:space="preserve">Bahwa untuk mendukung layanan Mobile Advertising yang dimaksud diatas 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>Klien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 menunjuk 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>PT Infobip Technology Indonesia</w:t>
      </w:r>
      <w:r w:rsidRPr="00E479C4">
        <w:rPr>
          <w:rFonts w:ascii="Calibri" w:hAnsi="Calibri" w:cs="Calibri"/>
          <w:b/>
          <w:bCs/>
          <w:spacing w:val="16"/>
          <w:sz w:val="20"/>
          <w:szCs w:val="20"/>
        </w:rPr>
        <w:t xml:space="preserve"> 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 xml:space="preserve">(“Partner”) 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sebagai penyedia aplikasi layanan Mobile Advertising dan meminta 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 xml:space="preserve">Partner 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untuk bekerjasama dengan 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>PT Indosat</w:t>
      </w:r>
      <w:r w:rsidR="00DB0EA5">
        <w:rPr>
          <w:rFonts w:ascii="Calibri" w:hAnsi="Calibri" w:cs="Calibri"/>
          <w:b/>
          <w:sz w:val="20"/>
          <w:szCs w:val="20"/>
          <w:lang w:val="es-ES"/>
        </w:rPr>
        <w:t xml:space="preserve"> Ooredoo Hutchison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 xml:space="preserve"> Tbk (“</w:t>
      </w:r>
      <w:r w:rsidR="00DB0EA5">
        <w:rPr>
          <w:rFonts w:ascii="Calibri" w:hAnsi="Calibri" w:cs="Calibri"/>
          <w:b/>
          <w:sz w:val="20"/>
          <w:szCs w:val="20"/>
          <w:lang w:val="es-ES"/>
        </w:rPr>
        <w:t>Hutch</w:t>
      </w:r>
      <w:r w:rsidR="00D319AE">
        <w:rPr>
          <w:rFonts w:ascii="Calibri" w:hAnsi="Calibri" w:cs="Calibri"/>
          <w:b/>
          <w:sz w:val="20"/>
          <w:szCs w:val="20"/>
          <w:lang w:val="es-ES"/>
        </w:rPr>
        <w:t>ison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>”)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 dalam menjalankan kegiatan yang dianggap perlu untuk terlaksananya layanan Mobile Advertising tersebut.</w:t>
      </w:r>
    </w:p>
    <w:p w14:paraId="756E02A0" w14:textId="3D91B583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479C4">
        <w:rPr>
          <w:rFonts w:ascii="Calibri" w:hAnsi="Calibri" w:cs="Calibri"/>
          <w:sz w:val="20"/>
          <w:szCs w:val="20"/>
          <w:lang w:val="es-ES"/>
        </w:rPr>
        <w:t xml:space="preserve">Untuk selanjutnya sehubungan dengan akan diadakannya kerjasama tentang layanan Mobile Advertising antara 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 xml:space="preserve">Partner </w:t>
      </w:r>
      <w:r w:rsidRPr="00E479C4">
        <w:rPr>
          <w:rFonts w:ascii="Calibri" w:hAnsi="Calibri" w:cs="Calibri"/>
          <w:sz w:val="20"/>
          <w:szCs w:val="20"/>
          <w:lang w:val="es-ES"/>
        </w:rPr>
        <w:t>dengan</w:t>
      </w:r>
      <w:r w:rsidR="00142C07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142C07" w:rsidRPr="00E479C4">
        <w:rPr>
          <w:rFonts w:ascii="Calibri" w:hAnsi="Calibri" w:cs="Calibri"/>
          <w:b/>
          <w:sz w:val="20"/>
          <w:szCs w:val="20"/>
          <w:lang w:val="es-ES"/>
        </w:rPr>
        <w:t>Indosat</w:t>
      </w:r>
      <w:r w:rsidR="00142C07">
        <w:rPr>
          <w:rFonts w:ascii="Calibri" w:hAnsi="Calibri" w:cs="Calibri"/>
          <w:b/>
          <w:sz w:val="20"/>
          <w:szCs w:val="20"/>
          <w:lang w:val="es-ES"/>
        </w:rPr>
        <w:t xml:space="preserve"> Ooredoo Hutchison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>,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 maka yang bertandatangan dibawah ini </w:t>
      </w:r>
      <w:r w:rsidRPr="00C80C42">
        <w:rPr>
          <w:rFonts w:ascii="Calibri" w:hAnsi="Calibri" w:cs="Calibri"/>
          <w:b/>
          <w:sz w:val="20"/>
          <w:szCs w:val="20"/>
          <w:highlight w:val="yellow"/>
          <w:lang w:val="es-ES"/>
        </w:rPr>
        <w:t>(Nama Perwakilan dari Perusahaan)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 xml:space="preserve">, </w:t>
      </w:r>
      <w:r w:rsidRPr="00E479C4">
        <w:rPr>
          <w:rFonts w:ascii="Calibri" w:hAnsi="Calibri" w:cs="Calibri"/>
          <w:sz w:val="20"/>
          <w:szCs w:val="20"/>
          <w:lang w:val="es-ES"/>
        </w:rPr>
        <w:t>selaku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 xml:space="preserve"> (jabatan)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 mewakili 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>Klien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 dengan ini menyatakan:</w:t>
      </w:r>
    </w:p>
    <w:p w14:paraId="1867ACFD" w14:textId="361743D4" w:rsidR="00F94B7F" w:rsidRPr="00E479C4" w:rsidRDefault="00F94B7F" w:rsidP="00F94B7F">
      <w:pPr>
        <w:numPr>
          <w:ilvl w:val="0"/>
          <w:numId w:val="1"/>
        </w:numPr>
        <w:spacing w:line="240" w:lineRule="auto"/>
        <w:ind w:hanging="720"/>
        <w:jc w:val="both"/>
        <w:rPr>
          <w:rFonts w:ascii="Calibri" w:hAnsi="Calibri" w:cs="Calibri"/>
          <w:sz w:val="20"/>
          <w:szCs w:val="20"/>
          <w:lang w:val="es-ES"/>
        </w:rPr>
      </w:pPr>
      <w:r w:rsidRPr="00E479C4">
        <w:rPr>
          <w:rFonts w:ascii="Calibri" w:hAnsi="Calibri" w:cs="Calibri"/>
          <w:sz w:val="20"/>
          <w:szCs w:val="20"/>
          <w:lang w:val="es-ES"/>
        </w:rPr>
        <w:t xml:space="preserve">Bahwa </w:t>
      </w:r>
      <w:r w:rsidRPr="00E479C4">
        <w:rPr>
          <w:rFonts w:ascii="Calibri" w:hAnsi="Calibri" w:cs="Calibri"/>
          <w:b/>
          <w:bCs/>
          <w:sz w:val="20"/>
          <w:szCs w:val="20"/>
          <w:lang w:val="es-ES"/>
        </w:rPr>
        <w:t>Klien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 menjamin semua nomor telepon selular (</w:t>
      </w:r>
      <w:r w:rsidR="001B1E24">
        <w:rPr>
          <w:rFonts w:ascii="Calibri" w:hAnsi="Calibri" w:cs="Calibri"/>
          <w:sz w:val="20"/>
          <w:szCs w:val="20"/>
          <w:lang w:val="es-ES"/>
        </w:rPr>
        <w:t>Hutchison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) yang didaftarkan oleh </w:t>
      </w:r>
      <w:r w:rsidRPr="00E479C4">
        <w:rPr>
          <w:rFonts w:ascii="Calibri" w:hAnsi="Calibri" w:cs="Calibri"/>
          <w:b/>
          <w:bCs/>
          <w:sz w:val="20"/>
          <w:szCs w:val="20"/>
          <w:lang w:val="es-ES"/>
        </w:rPr>
        <w:t>Klien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 dan yang akan </w:t>
      </w:r>
      <w:r w:rsidRPr="00E479C4">
        <w:rPr>
          <w:rFonts w:ascii="Calibri" w:hAnsi="Calibri" w:cs="Calibri"/>
          <w:b/>
          <w:sz w:val="20"/>
          <w:szCs w:val="20"/>
          <w:u w:val="single"/>
          <w:lang w:val="es-ES"/>
        </w:rPr>
        <w:t>menerima pesan khusus melalui layanan BULK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 SMS adalah benar-benar anggota komunitas dari </w:t>
      </w:r>
      <w:r w:rsidRPr="00E479C4">
        <w:rPr>
          <w:rFonts w:ascii="Calibri" w:hAnsi="Calibri" w:cs="Calibri"/>
          <w:b/>
          <w:bCs/>
          <w:sz w:val="20"/>
          <w:szCs w:val="20"/>
          <w:lang w:val="es-ES"/>
        </w:rPr>
        <w:t>Klien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 dengan nomor telepon yang telah terdafatar dan setuju untuk menerima layanan layanan BULK SMS.</w:t>
      </w:r>
    </w:p>
    <w:p w14:paraId="5C6418EF" w14:textId="36983F0E" w:rsidR="00F94B7F" w:rsidRPr="00E479C4" w:rsidRDefault="00F94B7F" w:rsidP="00F94B7F">
      <w:pPr>
        <w:numPr>
          <w:ilvl w:val="0"/>
          <w:numId w:val="1"/>
        </w:numPr>
        <w:spacing w:line="240" w:lineRule="auto"/>
        <w:ind w:hanging="720"/>
        <w:jc w:val="both"/>
        <w:rPr>
          <w:rFonts w:ascii="Calibri" w:hAnsi="Calibri" w:cs="Calibri"/>
          <w:sz w:val="20"/>
          <w:szCs w:val="20"/>
          <w:lang w:val="es-ES"/>
        </w:rPr>
      </w:pPr>
      <w:r w:rsidRPr="00E479C4">
        <w:rPr>
          <w:rFonts w:ascii="Calibri" w:hAnsi="Calibri" w:cs="Calibri"/>
          <w:sz w:val="20"/>
          <w:szCs w:val="20"/>
          <w:lang w:val="es-ES"/>
        </w:rPr>
        <w:t xml:space="preserve">Bahwa 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>Klien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 menjamin dan bertanggungjawab terhadap seluruh content/isi yang dikirimkan melalui layanan Mobile Advertising, oleh karenanya 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 xml:space="preserve">Partner </w:t>
      </w:r>
      <w:r w:rsidRPr="00E479C4">
        <w:rPr>
          <w:rFonts w:ascii="Calibri" w:hAnsi="Calibri" w:cs="Calibri"/>
          <w:sz w:val="20"/>
          <w:szCs w:val="20"/>
          <w:lang w:val="es-ES"/>
        </w:rPr>
        <w:t xml:space="preserve">dan </w:t>
      </w:r>
      <w:r w:rsidR="00C0571B">
        <w:rPr>
          <w:rFonts w:ascii="Calibri" w:hAnsi="Calibri" w:cs="Calibri"/>
          <w:b/>
          <w:sz w:val="20"/>
          <w:szCs w:val="20"/>
          <w:lang w:val="es-ES"/>
        </w:rPr>
        <w:t>Hutchison</w:t>
      </w:r>
      <w:r w:rsidRPr="00E479C4"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r w:rsidRPr="00E479C4">
        <w:rPr>
          <w:rFonts w:ascii="Calibri" w:hAnsi="Calibri" w:cs="Calibri"/>
          <w:sz w:val="20"/>
          <w:szCs w:val="20"/>
          <w:lang w:val="es-ES"/>
        </w:rPr>
        <w:t>dibebaskan dari segala tuntutan atau gugatan yang timbul akibat content/isi yang dikirimkan melalui layanan Mobile Advertising tersebut.</w:t>
      </w:r>
    </w:p>
    <w:p w14:paraId="1ACF5F24" w14:textId="7197710F" w:rsidR="00F94B7F" w:rsidRPr="00E479C4" w:rsidRDefault="00F94B7F" w:rsidP="00F94B7F">
      <w:pPr>
        <w:numPr>
          <w:ilvl w:val="0"/>
          <w:numId w:val="1"/>
        </w:numPr>
        <w:spacing w:line="240" w:lineRule="auto"/>
        <w:ind w:hanging="720"/>
        <w:jc w:val="both"/>
        <w:rPr>
          <w:rFonts w:ascii="Calibri" w:hAnsi="Calibri" w:cs="Calibri"/>
          <w:sz w:val="20"/>
          <w:szCs w:val="20"/>
          <w:lang w:val="es-ES"/>
        </w:rPr>
      </w:pPr>
      <w:r w:rsidRPr="00E479C4">
        <w:rPr>
          <w:rFonts w:ascii="Calibri" w:hAnsi="Calibri" w:cs="Calibri"/>
          <w:sz w:val="20"/>
          <w:szCs w:val="20"/>
          <w:lang w:val="es-ES"/>
        </w:rPr>
        <w:t>Bahwa Klien menjamin dan bertanggung jawab atas semua masking sender yang telah didaftarkan. Daftar Sender ID yang akan didaftarkan akan dilampirkan Appendix 1 dan akan mengandung parameter sebagai berikut</w:t>
      </w:r>
      <w:r w:rsidR="00CB50A2">
        <w:rPr>
          <w:rFonts w:ascii="Calibri" w:hAnsi="Calibri" w:cs="Calibri"/>
          <w:sz w:val="20"/>
          <w:szCs w:val="20"/>
          <w:lang w:val="es-ES"/>
        </w:rPr>
        <w:t>:</w:t>
      </w:r>
    </w:p>
    <w:p w14:paraId="20FE231B" w14:textId="2D6EF388" w:rsidR="00F94B7F" w:rsidRPr="00E479C4" w:rsidRDefault="00F94B7F" w:rsidP="00F94B7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  <w:lang w:val="es-ES"/>
        </w:rPr>
      </w:pPr>
    </w:p>
    <w:tbl>
      <w:tblPr>
        <w:tblStyle w:val="TableGrid"/>
        <w:tblW w:w="9284" w:type="dxa"/>
        <w:tblInd w:w="-289" w:type="dxa"/>
        <w:tblLook w:val="04A0" w:firstRow="1" w:lastRow="0" w:firstColumn="1" w:lastColumn="0" w:noHBand="0" w:noVBand="1"/>
      </w:tblPr>
      <w:tblGrid>
        <w:gridCol w:w="1844"/>
        <w:gridCol w:w="2670"/>
        <w:gridCol w:w="4770"/>
      </w:tblGrid>
      <w:tr w:rsidR="00D319AE" w:rsidRPr="00E479C4" w14:paraId="48C85C27" w14:textId="77777777" w:rsidTr="00C0571B">
        <w:tc>
          <w:tcPr>
            <w:tcW w:w="1844" w:type="dxa"/>
          </w:tcPr>
          <w:p w14:paraId="13E3E55B" w14:textId="77777777" w:rsidR="00D319AE" w:rsidRPr="00E479C4" w:rsidRDefault="00D319AE" w:rsidP="00C0571B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</w:pPr>
            <w:r w:rsidRPr="00E479C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Client's industry</w:t>
            </w:r>
          </w:p>
          <w:p w14:paraId="4640AA23" w14:textId="793C544E" w:rsidR="00D319AE" w:rsidRPr="00E479C4" w:rsidRDefault="00D319AE" w:rsidP="00C0571B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670" w:type="dxa"/>
          </w:tcPr>
          <w:p w14:paraId="5E16198A" w14:textId="37BEB6EE" w:rsidR="00D319AE" w:rsidRPr="00E479C4" w:rsidRDefault="00D319AE" w:rsidP="00C0571B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</w:pPr>
            <w:r w:rsidRPr="00E479C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Sender name to be registered</w:t>
            </w:r>
          </w:p>
        </w:tc>
        <w:tc>
          <w:tcPr>
            <w:tcW w:w="4770" w:type="dxa"/>
          </w:tcPr>
          <w:p w14:paraId="10DEA764" w14:textId="77777777" w:rsidR="00D319AE" w:rsidRPr="00E479C4" w:rsidRDefault="00D319AE" w:rsidP="00C0571B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</w:pPr>
            <w:r w:rsidRPr="00E479C4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  <w:t>Message template(s)</w:t>
            </w:r>
          </w:p>
        </w:tc>
      </w:tr>
      <w:tr w:rsidR="00D319AE" w:rsidRPr="00E479C4" w14:paraId="5FCF7124" w14:textId="77777777" w:rsidTr="00C0571B">
        <w:trPr>
          <w:trHeight w:val="332"/>
        </w:trPr>
        <w:tc>
          <w:tcPr>
            <w:tcW w:w="1844" w:type="dxa"/>
          </w:tcPr>
          <w:p w14:paraId="37BD9C37" w14:textId="3033B78C" w:rsidR="00D319AE" w:rsidRPr="00E479C4" w:rsidRDefault="00D319AE" w:rsidP="008F727E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670" w:type="dxa"/>
          </w:tcPr>
          <w:p w14:paraId="37849E60" w14:textId="740378B9" w:rsidR="00D319AE" w:rsidRPr="00E479C4" w:rsidRDefault="00D319AE" w:rsidP="008F727E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4770" w:type="dxa"/>
          </w:tcPr>
          <w:p w14:paraId="75BC9C92" w14:textId="67599DB1" w:rsidR="00D319AE" w:rsidRPr="00E479C4" w:rsidRDefault="00D319AE" w:rsidP="008F727E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8F9FA"/>
              </w:rPr>
            </w:pPr>
          </w:p>
        </w:tc>
      </w:tr>
    </w:tbl>
    <w:p w14:paraId="14817A61" w14:textId="77777777" w:rsidR="00F94B7F" w:rsidRPr="00E479C4" w:rsidRDefault="00F94B7F" w:rsidP="00F94B7F">
      <w:pPr>
        <w:spacing w:line="240" w:lineRule="auto"/>
        <w:ind w:left="720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54C63151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E479C4">
        <w:rPr>
          <w:rFonts w:ascii="Calibri" w:hAnsi="Calibri" w:cs="Calibri"/>
          <w:sz w:val="20"/>
          <w:szCs w:val="20"/>
          <w:lang w:val="es-ES"/>
        </w:rPr>
        <w:t>Demikian Surat Penunjukan ini dibuat dalam rangkap 2 (dua) ASLI yang sama bunyinya untuk dipergunakan sebagaimana mestinya.</w:t>
      </w:r>
    </w:p>
    <w:p w14:paraId="525ED14F" w14:textId="77777777" w:rsidR="00F94B7F" w:rsidRPr="00E479C4" w:rsidRDefault="00F94B7F" w:rsidP="00F94B7F">
      <w:pPr>
        <w:spacing w:line="240" w:lineRule="auto"/>
        <w:jc w:val="both"/>
        <w:rPr>
          <w:rFonts w:ascii="Calibri" w:hAnsi="Calibri" w:cs="Calibri"/>
          <w:b/>
          <w:sz w:val="20"/>
          <w:szCs w:val="20"/>
          <w:lang w:val="sv-SE"/>
        </w:rPr>
      </w:pPr>
    </w:p>
    <w:p w14:paraId="382C71FD" w14:textId="0B33FDD1" w:rsidR="00F94B7F" w:rsidRPr="00D71D45" w:rsidRDefault="00D71D45" w:rsidP="00D71D45">
      <w:pPr>
        <w:spacing w:line="240" w:lineRule="auto"/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8F9FA"/>
        </w:rPr>
      </w:pPr>
      <w:r w:rsidRPr="00C80C42">
        <w:rPr>
          <w:rFonts w:asciiTheme="minorHAnsi" w:hAnsiTheme="minorHAnsi" w:cstheme="minorHAnsi"/>
          <w:b/>
          <w:bCs/>
          <w:color w:val="222222"/>
          <w:sz w:val="20"/>
          <w:szCs w:val="20"/>
          <w:highlight w:val="yellow"/>
          <w:shd w:val="clear" w:color="auto" w:fill="F8F9FA"/>
        </w:rPr>
        <w:t>(Company name)</w:t>
      </w:r>
      <w:r w:rsidRPr="00E458B1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8F9FA"/>
        </w:rPr>
        <w:t xml:space="preserve"> </w:t>
      </w:r>
    </w:p>
    <w:p w14:paraId="1C1DC1FE" w14:textId="27A8CC9E" w:rsidR="00170814" w:rsidRDefault="00F94B7F" w:rsidP="00F94B7F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E479C4">
        <w:rPr>
          <w:rFonts w:asciiTheme="minorHAnsi" w:hAnsiTheme="minorHAnsi" w:cstheme="minorHAnsi"/>
          <w:sz w:val="20"/>
          <w:szCs w:val="20"/>
        </w:rPr>
        <w:t>Tanda Tangan cap perusahaan dan  materai</w:t>
      </w:r>
      <w:r w:rsidR="00DF39D4">
        <w:rPr>
          <w:rFonts w:asciiTheme="minorHAnsi" w:hAnsiTheme="minorHAnsi" w:cstheme="minorHAnsi"/>
          <w:sz w:val="20"/>
          <w:szCs w:val="20"/>
        </w:rPr>
        <w:t xml:space="preserve"> 10,000 IDR</w:t>
      </w:r>
    </w:p>
    <w:p w14:paraId="4088049E" w14:textId="77777777" w:rsidR="00C80C42" w:rsidRDefault="00C80C42" w:rsidP="00C80C42">
      <w:pPr>
        <w:spacing w:after="120"/>
        <w:rPr>
          <w:rStyle w:val="notranslate"/>
          <w:rFonts w:ascii="Calibri" w:hAnsi="Calibri"/>
          <w:b/>
          <w:bCs/>
          <w:sz w:val="22"/>
          <w:szCs w:val="22"/>
        </w:rPr>
      </w:pPr>
    </w:p>
    <w:p w14:paraId="2F8B17B0" w14:textId="35F2D953" w:rsidR="00C80C42" w:rsidRPr="00C80C42" w:rsidRDefault="00C80C42" w:rsidP="00C80C42">
      <w:pPr>
        <w:spacing w:after="120"/>
        <w:rPr>
          <w:rFonts w:ascii="Calibri" w:hAnsi="Calibri"/>
          <w:b/>
          <w:bCs/>
          <w:sz w:val="22"/>
          <w:szCs w:val="22"/>
          <w:highlight w:val="yellow"/>
          <w:lang w:val="es-ES"/>
        </w:rPr>
      </w:pPr>
      <w:r w:rsidRPr="00C80C42">
        <w:rPr>
          <w:rStyle w:val="notranslate"/>
          <w:rFonts w:ascii="Calibri" w:hAnsi="Calibri"/>
          <w:b/>
          <w:bCs/>
          <w:sz w:val="22"/>
          <w:szCs w:val="22"/>
          <w:highlight w:val="yellow"/>
        </w:rPr>
        <w:t>[</w:t>
      </w:r>
      <w:r w:rsidRPr="00C80C42">
        <w:rPr>
          <w:rStyle w:val="notranslate"/>
          <w:rFonts w:ascii="Calibri" w:hAnsi="Calibri"/>
          <w:b/>
          <w:bCs/>
          <w:i/>
          <w:color w:val="3366FF"/>
          <w:sz w:val="22"/>
          <w:szCs w:val="22"/>
          <w:highlight w:val="yellow"/>
        </w:rPr>
        <w:t>insert Company Director Name</w:t>
      </w:r>
      <w:r w:rsidRPr="00C80C42">
        <w:rPr>
          <w:rStyle w:val="notranslate"/>
          <w:rFonts w:ascii="Calibri" w:hAnsi="Calibri"/>
          <w:b/>
          <w:bCs/>
          <w:sz w:val="22"/>
          <w:szCs w:val="22"/>
          <w:highlight w:val="yellow"/>
        </w:rPr>
        <w:t>]</w:t>
      </w:r>
    </w:p>
    <w:p w14:paraId="3CA7E0E6" w14:textId="42290839" w:rsidR="00156256" w:rsidRPr="00E26DBA" w:rsidRDefault="00C80C42" w:rsidP="00E26DBA">
      <w:pPr>
        <w:spacing w:after="120"/>
        <w:rPr>
          <w:rFonts w:ascii="Calibri" w:hAnsi="Calibri"/>
          <w:b/>
          <w:bCs/>
          <w:sz w:val="22"/>
          <w:szCs w:val="22"/>
          <w:lang w:val="id-ID"/>
        </w:rPr>
      </w:pPr>
      <w:r w:rsidRPr="00C80C42">
        <w:rPr>
          <w:rStyle w:val="notranslate"/>
          <w:rFonts w:ascii="Calibri" w:hAnsi="Calibri"/>
          <w:b/>
          <w:bCs/>
          <w:sz w:val="22"/>
          <w:szCs w:val="22"/>
          <w:highlight w:val="yellow"/>
        </w:rPr>
        <w:t>[</w:t>
      </w:r>
      <w:r w:rsidRPr="00C80C42">
        <w:rPr>
          <w:rStyle w:val="notranslate"/>
          <w:rFonts w:ascii="Calibri" w:hAnsi="Calibri"/>
          <w:b/>
          <w:bCs/>
          <w:i/>
          <w:color w:val="3366FF"/>
          <w:sz w:val="22"/>
          <w:szCs w:val="22"/>
          <w:highlight w:val="yellow"/>
        </w:rPr>
        <w:t>insert Company Director Title</w:t>
      </w:r>
      <w:r w:rsidRPr="00C80C42">
        <w:rPr>
          <w:rStyle w:val="notranslate"/>
          <w:rFonts w:ascii="Calibri" w:hAnsi="Calibri"/>
          <w:b/>
          <w:bCs/>
          <w:sz w:val="22"/>
          <w:szCs w:val="22"/>
          <w:highlight w:val="yellow"/>
        </w:rPr>
        <w:t>]</w:t>
      </w:r>
    </w:p>
    <w:sectPr w:rsidR="00156256" w:rsidRPr="00E26DB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4CBFB" w14:textId="77777777" w:rsidR="006330FE" w:rsidRDefault="006330FE" w:rsidP="00E479C4">
      <w:pPr>
        <w:spacing w:line="240" w:lineRule="auto"/>
      </w:pPr>
      <w:r>
        <w:separator/>
      </w:r>
    </w:p>
  </w:endnote>
  <w:endnote w:type="continuationSeparator" w:id="0">
    <w:p w14:paraId="5D6CB65F" w14:textId="77777777" w:rsidR="006330FE" w:rsidRDefault="006330FE" w:rsidP="00E479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0A4F" w14:textId="77777777" w:rsidR="006330FE" w:rsidRDefault="006330FE" w:rsidP="00E479C4">
      <w:pPr>
        <w:spacing w:line="240" w:lineRule="auto"/>
      </w:pPr>
      <w:r>
        <w:separator/>
      </w:r>
    </w:p>
  </w:footnote>
  <w:footnote w:type="continuationSeparator" w:id="0">
    <w:p w14:paraId="51E2330B" w14:textId="77777777" w:rsidR="006330FE" w:rsidRDefault="006330FE" w:rsidP="00E479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2636" w14:textId="4BF6BC96" w:rsidR="00E479C4" w:rsidRPr="005D577E" w:rsidRDefault="00E479C4" w:rsidP="005D577E">
    <w:pPr>
      <w:pStyle w:val="Header"/>
      <w:jc w:val="center"/>
      <w:rPr>
        <w:b/>
        <w:bCs/>
        <w:sz w:val="36"/>
        <w:szCs w:val="36"/>
      </w:rPr>
    </w:pPr>
    <w:r w:rsidRPr="005D577E">
      <w:rPr>
        <w:b/>
        <w:bCs/>
        <w:sz w:val="36"/>
        <w:szCs w:val="36"/>
      </w:rPr>
      <w:t>(LETTERHEAD)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318C"/>
    <w:multiLevelType w:val="hybridMultilevel"/>
    <w:tmpl w:val="8B9EB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F6357"/>
    <w:multiLevelType w:val="hybridMultilevel"/>
    <w:tmpl w:val="9E6C0EB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919982">
    <w:abstractNumId w:val="0"/>
  </w:num>
  <w:num w:numId="2" w16cid:durableId="40850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7F"/>
    <w:rsid w:val="000824AA"/>
    <w:rsid w:val="000F1B99"/>
    <w:rsid w:val="00111092"/>
    <w:rsid w:val="001410AC"/>
    <w:rsid w:val="00142C07"/>
    <w:rsid w:val="00156256"/>
    <w:rsid w:val="001677A3"/>
    <w:rsid w:val="00170814"/>
    <w:rsid w:val="001B1E24"/>
    <w:rsid w:val="002167B6"/>
    <w:rsid w:val="002A0E69"/>
    <w:rsid w:val="003877DD"/>
    <w:rsid w:val="003E120C"/>
    <w:rsid w:val="004044CE"/>
    <w:rsid w:val="005621DB"/>
    <w:rsid w:val="005D5727"/>
    <w:rsid w:val="005D577E"/>
    <w:rsid w:val="006330FE"/>
    <w:rsid w:val="006B2A9A"/>
    <w:rsid w:val="006F7D86"/>
    <w:rsid w:val="00806FC3"/>
    <w:rsid w:val="00825E3F"/>
    <w:rsid w:val="00826972"/>
    <w:rsid w:val="00841D0B"/>
    <w:rsid w:val="00857EC0"/>
    <w:rsid w:val="0086126F"/>
    <w:rsid w:val="008C7214"/>
    <w:rsid w:val="008D64EE"/>
    <w:rsid w:val="00941980"/>
    <w:rsid w:val="00973634"/>
    <w:rsid w:val="009C16B6"/>
    <w:rsid w:val="00A13690"/>
    <w:rsid w:val="00A27195"/>
    <w:rsid w:val="00A316F4"/>
    <w:rsid w:val="00BB3F01"/>
    <w:rsid w:val="00C0571B"/>
    <w:rsid w:val="00C80C42"/>
    <w:rsid w:val="00CB50A2"/>
    <w:rsid w:val="00D16575"/>
    <w:rsid w:val="00D319AE"/>
    <w:rsid w:val="00D71D45"/>
    <w:rsid w:val="00DB0EA5"/>
    <w:rsid w:val="00DF39D4"/>
    <w:rsid w:val="00E26DBA"/>
    <w:rsid w:val="00E479C4"/>
    <w:rsid w:val="00E50527"/>
    <w:rsid w:val="00F60BAD"/>
    <w:rsid w:val="00F804BF"/>
    <w:rsid w:val="00F9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3379"/>
  <w15:chartTrackingRefBased/>
  <w15:docId w15:val="{412A5F30-C760-41C6-8A10-477AB039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7F"/>
    <w:pPr>
      <w:spacing w:after="0" w:line="360" w:lineRule="auto"/>
    </w:pPr>
    <w:rPr>
      <w:rFonts w:ascii="Arial" w:hAnsi="Arial" w:cs="Arial"/>
      <w:color w:val="373A3B"/>
      <w:sz w:val="21"/>
      <w:szCs w:val="21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7F"/>
    <w:pPr>
      <w:ind w:left="720"/>
      <w:contextualSpacing/>
    </w:pPr>
  </w:style>
  <w:style w:type="table" w:styleId="TableGrid">
    <w:name w:val="Table Grid"/>
    <w:basedOn w:val="TableNormal"/>
    <w:uiPriority w:val="39"/>
    <w:rsid w:val="00F94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9C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C4"/>
    <w:rPr>
      <w:rFonts w:ascii="Arial" w:hAnsi="Arial" w:cs="Arial"/>
      <w:color w:val="373A3B"/>
      <w:sz w:val="21"/>
      <w:szCs w:val="21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E479C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C4"/>
    <w:rPr>
      <w:rFonts w:ascii="Arial" w:hAnsi="Arial" w:cs="Arial"/>
      <w:color w:val="373A3B"/>
      <w:sz w:val="21"/>
      <w:szCs w:val="21"/>
      <w:lang w:val="hr-HR"/>
    </w:rPr>
  </w:style>
  <w:style w:type="character" w:customStyle="1" w:styleId="notranslate">
    <w:name w:val="notranslate"/>
    <w:basedOn w:val="DefaultParagraphFont"/>
    <w:rsid w:val="00C8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D1426C42BBC41BD9221235B6A18BC" ma:contentTypeVersion="10" ma:contentTypeDescription="Create a new document." ma:contentTypeScope="" ma:versionID="55b369f1f31e791e20caf9ef584ba7c7">
  <xsd:schema xmlns:xsd="http://www.w3.org/2001/XMLSchema" xmlns:xs="http://www.w3.org/2001/XMLSchema" xmlns:p="http://schemas.microsoft.com/office/2006/metadata/properties" xmlns:ns3="a438a7e4-4f54-425d-843b-79e401185765" xmlns:ns4="e7faf6be-c306-4d56-b037-6a9f919c6274" targetNamespace="http://schemas.microsoft.com/office/2006/metadata/properties" ma:root="true" ma:fieldsID="eb79f0fa6ec654e591ef7dcbb9a3277e" ns3:_="" ns4:_="">
    <xsd:import namespace="a438a7e4-4f54-425d-843b-79e401185765"/>
    <xsd:import namespace="e7faf6be-c306-4d56-b037-6a9f919c62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ingHintHash" minOccurs="0"/>
                <xsd:element ref="ns4:SharedWithUsers" minOccurs="0"/>
                <xsd:element ref="ns4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a7e4-4f54-425d-843b-79e401185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af6be-c306-4d56-b037-6a9f919c6274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D9A70-5540-4B07-95D3-3D923D169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8a7e4-4f54-425d-843b-79e401185765"/>
    <ds:schemaRef ds:uri="e7faf6be-c306-4d56-b037-6a9f919c6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7E27A8-E9CA-429E-A3A4-CF1416C0C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120B4-52B3-4047-BAFD-F037AF75B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Refky Gunawan</dc:creator>
  <cp:keywords/>
  <dc:description/>
  <cp:lastModifiedBy>Angelique Rectin</cp:lastModifiedBy>
  <cp:revision>4</cp:revision>
  <dcterms:created xsi:type="dcterms:W3CDTF">2023-10-26T07:09:00Z</dcterms:created>
  <dcterms:modified xsi:type="dcterms:W3CDTF">2023-10-26T07:23:00Z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0x010100C54D1426C42BBC41BD9221235B6A18BC</vt:lpwstr>
  </property>
  <property fmtid="{D5CDD505-2E9C-101B-9397-08002B2CF9AE}" pid="3" name="GrammarlyDocumentId">
    <vt:lpwstr>b9baffdf70725c8a3dbf92ff677527a9a49777368b04ac931a85418361a2fad8</vt:lpwstr>
  </property>
</Properties>
</file>